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C2" w:rsidRDefault="00930F71">
      <w:pPr>
        <w:spacing w:after="153" w:line="259" w:lineRule="auto"/>
        <w:ind w:left="78" w:right="0" w:firstLine="0"/>
        <w:jc w:val="center"/>
        <w:rPr>
          <w:szCs w:val="28"/>
        </w:rPr>
      </w:pPr>
      <w:r w:rsidRPr="00930F71">
        <w:rPr>
          <w:szCs w:val="28"/>
        </w:rPr>
        <w:t>МИНИСТЕРСТВО ТРАНСПОРТА РОССИЙСКОЙ ФЕДЕРАЦИИ ФЕДЕРАЛЬНОЕ ГОСУДАРСТВЕННОЕ БЮДЖЕТНОЕ ОБРАЗОВАТЕЛЬНОЕ УЧРЕЖДЕНИЕ ВЫСШЕГО ОБРАЗОВАНИЯ</w:t>
      </w:r>
    </w:p>
    <w:p w:rsidR="00930F71" w:rsidRPr="00930F71" w:rsidRDefault="00930F71">
      <w:pPr>
        <w:spacing w:after="153" w:line="259" w:lineRule="auto"/>
        <w:ind w:left="78" w:right="0" w:firstLine="0"/>
        <w:jc w:val="center"/>
        <w:rPr>
          <w:b/>
          <w:szCs w:val="28"/>
        </w:rPr>
      </w:pPr>
      <w:r w:rsidRPr="00930F71">
        <w:rPr>
          <w:b/>
          <w:szCs w:val="28"/>
        </w:rPr>
        <w:t>«РОССИЙСКИЙ УНИВЕРСИТЕТ ТРАНСПОРТА (МИИТ)»</w:t>
      </w:r>
    </w:p>
    <w:p w:rsidR="00930F71" w:rsidRDefault="00930F71">
      <w:pPr>
        <w:spacing w:after="153" w:line="259" w:lineRule="auto"/>
        <w:ind w:left="78" w:right="0" w:firstLine="0"/>
        <w:jc w:val="center"/>
        <w:rPr>
          <w:sz w:val="32"/>
        </w:rPr>
      </w:pPr>
    </w:p>
    <w:p w:rsidR="00930F71" w:rsidRPr="00D213DE" w:rsidRDefault="00930F71" w:rsidP="00930F71">
      <w:pPr>
        <w:spacing w:after="153" w:line="259" w:lineRule="auto"/>
        <w:ind w:left="78" w:right="0" w:firstLine="0"/>
        <w:jc w:val="center"/>
        <w:rPr>
          <w:b/>
          <w:szCs w:val="28"/>
        </w:rPr>
      </w:pPr>
      <w:r w:rsidRPr="00D213DE">
        <w:rPr>
          <w:b/>
          <w:szCs w:val="28"/>
        </w:rPr>
        <w:t xml:space="preserve">Кафедра «Международный финансовый и управленческий учет» </w:t>
      </w:r>
    </w:p>
    <w:p w:rsidR="00CD2925" w:rsidRDefault="00CD2925" w:rsidP="00930F71">
      <w:pPr>
        <w:spacing w:after="153" w:line="259" w:lineRule="auto"/>
        <w:ind w:left="78" w:right="0" w:firstLine="0"/>
        <w:jc w:val="center"/>
        <w:rPr>
          <w:b/>
          <w:sz w:val="32"/>
        </w:rPr>
      </w:pPr>
    </w:p>
    <w:p w:rsidR="00CD2925" w:rsidRDefault="00CD2925" w:rsidP="00930F71">
      <w:pPr>
        <w:spacing w:after="153" w:line="259" w:lineRule="auto"/>
        <w:ind w:left="78" w:right="0" w:firstLine="0"/>
        <w:jc w:val="center"/>
        <w:rPr>
          <w:b/>
          <w:sz w:val="32"/>
        </w:rPr>
      </w:pPr>
    </w:p>
    <w:p w:rsidR="00CD2925" w:rsidRDefault="00CD2925" w:rsidP="00930F71">
      <w:pPr>
        <w:spacing w:after="153" w:line="259" w:lineRule="auto"/>
        <w:ind w:left="78" w:right="0" w:firstLine="0"/>
        <w:jc w:val="center"/>
        <w:rPr>
          <w:b/>
          <w:sz w:val="32"/>
        </w:rPr>
      </w:pPr>
    </w:p>
    <w:p w:rsidR="00283CC2" w:rsidRPr="00930F71" w:rsidRDefault="00930F71" w:rsidP="00930F71">
      <w:pPr>
        <w:spacing w:after="153" w:line="259" w:lineRule="auto"/>
        <w:ind w:left="78" w:right="0" w:firstLine="0"/>
        <w:jc w:val="center"/>
      </w:pPr>
      <w:r w:rsidRPr="00930F71">
        <w:rPr>
          <w:b/>
          <w:sz w:val="32"/>
        </w:rPr>
        <w:t xml:space="preserve"> </w:t>
      </w:r>
    </w:p>
    <w:p w:rsidR="00283CC2" w:rsidRPr="00D213DE" w:rsidRDefault="0097552C">
      <w:pPr>
        <w:spacing w:after="131" w:line="259" w:lineRule="auto"/>
        <w:ind w:left="10" w:hanging="10"/>
        <w:jc w:val="center"/>
        <w:rPr>
          <w:sz w:val="44"/>
          <w:szCs w:val="44"/>
        </w:rPr>
      </w:pPr>
      <w:proofErr w:type="gramStart"/>
      <w:r>
        <w:rPr>
          <w:b/>
          <w:sz w:val="44"/>
          <w:szCs w:val="44"/>
        </w:rPr>
        <w:t xml:space="preserve">ПРАКТИЧЕСКАЯ </w:t>
      </w:r>
      <w:r w:rsidR="00930F71" w:rsidRPr="00D213DE">
        <w:rPr>
          <w:b/>
          <w:sz w:val="44"/>
          <w:szCs w:val="44"/>
        </w:rPr>
        <w:t xml:space="preserve"> РАБОТА</w:t>
      </w:r>
      <w:proofErr w:type="gramEnd"/>
      <w:r w:rsidR="00930F71" w:rsidRPr="00D213DE">
        <w:rPr>
          <w:sz w:val="44"/>
          <w:szCs w:val="44"/>
        </w:rPr>
        <w:t xml:space="preserve"> </w:t>
      </w:r>
    </w:p>
    <w:p w:rsidR="00283CC2" w:rsidRDefault="00930F71">
      <w:pPr>
        <w:spacing w:after="185" w:line="259" w:lineRule="auto"/>
        <w:ind w:right="0" w:firstLine="0"/>
        <w:jc w:val="left"/>
      </w:pPr>
      <w:r>
        <w:t xml:space="preserve"> </w:t>
      </w:r>
    </w:p>
    <w:p w:rsidR="00930F71" w:rsidRDefault="00930F71" w:rsidP="00930F71">
      <w:pPr>
        <w:spacing w:after="248" w:line="360" w:lineRule="auto"/>
        <w:ind w:left="952" w:right="0" w:hanging="771"/>
        <w:jc w:val="center"/>
      </w:pPr>
      <w:r>
        <w:t>по дисциплине «</w:t>
      </w:r>
      <w:r w:rsidR="0097552C">
        <w:t>Анализ производственно-хозяйственной деятельности</w:t>
      </w:r>
      <w:r>
        <w:t>»</w:t>
      </w:r>
    </w:p>
    <w:p w:rsidR="00115A36" w:rsidRDefault="00115A36" w:rsidP="00CD2925">
      <w:pPr>
        <w:spacing w:after="371" w:line="259" w:lineRule="auto"/>
        <w:ind w:left="10" w:right="5" w:hanging="10"/>
        <w:jc w:val="center"/>
      </w:pPr>
    </w:p>
    <w:p w:rsidR="00930F71" w:rsidRDefault="00930F71" w:rsidP="00CD2925">
      <w:pPr>
        <w:spacing w:after="371" w:line="259" w:lineRule="auto"/>
        <w:ind w:left="10" w:right="5" w:hanging="10"/>
        <w:jc w:val="center"/>
      </w:pPr>
      <w:r>
        <w:t xml:space="preserve">Вариант </w:t>
      </w:r>
      <w:r w:rsidR="00CD2925">
        <w:t>**</w:t>
      </w:r>
      <w:r>
        <w:t xml:space="preserve"> </w:t>
      </w:r>
    </w:p>
    <w:p w:rsidR="00283CC2" w:rsidRDefault="00930F71">
      <w:pPr>
        <w:spacing w:after="404" w:line="259" w:lineRule="auto"/>
        <w:ind w:right="0" w:firstLine="0"/>
        <w:jc w:val="left"/>
      </w:pPr>
      <w:r>
        <w:t xml:space="preserve"> </w:t>
      </w:r>
    </w:p>
    <w:p w:rsidR="008A2760" w:rsidRDefault="00930F71">
      <w:pPr>
        <w:spacing w:after="390" w:line="259" w:lineRule="auto"/>
        <w:ind w:left="10" w:right="1" w:hanging="10"/>
        <w:jc w:val="right"/>
      </w:pPr>
      <w:r>
        <w:t xml:space="preserve">        </w:t>
      </w:r>
    </w:p>
    <w:p w:rsidR="00283CC2" w:rsidRDefault="008A2760" w:rsidP="008A2760">
      <w:pPr>
        <w:spacing w:after="390" w:line="259" w:lineRule="auto"/>
        <w:ind w:left="10" w:right="1" w:hanging="10"/>
        <w:jc w:val="center"/>
      </w:pPr>
      <w:r>
        <w:t xml:space="preserve">                                                                      </w:t>
      </w:r>
      <w:r w:rsidR="00930F71">
        <w:t xml:space="preserve">           Выполнил: ст. гр. </w:t>
      </w:r>
      <w:r w:rsidR="004D7C2D">
        <w:t>ЭМУд-3</w:t>
      </w:r>
      <w:r>
        <w:t xml:space="preserve">11    </w:t>
      </w:r>
      <w:r w:rsidR="00930F71">
        <w:t xml:space="preserve"> </w:t>
      </w:r>
    </w:p>
    <w:p w:rsidR="00283CC2" w:rsidRPr="008A2760" w:rsidRDefault="00930F71">
      <w:pPr>
        <w:spacing w:after="392" w:line="259" w:lineRule="auto"/>
        <w:ind w:left="10" w:right="5" w:hanging="10"/>
        <w:jc w:val="center"/>
        <w:rPr>
          <w:color w:val="FF0000"/>
        </w:rPr>
      </w:pPr>
      <w:r w:rsidRPr="008A2760">
        <w:rPr>
          <w:color w:val="FF0000"/>
        </w:rPr>
        <w:t xml:space="preserve">                      </w:t>
      </w:r>
      <w:r w:rsidR="00CD2925" w:rsidRPr="008A2760">
        <w:rPr>
          <w:color w:val="FF0000"/>
        </w:rPr>
        <w:t xml:space="preserve">                  </w:t>
      </w:r>
      <w:r w:rsidRPr="008A2760">
        <w:rPr>
          <w:color w:val="FF0000"/>
        </w:rPr>
        <w:t xml:space="preserve"> </w:t>
      </w:r>
      <w:r w:rsidR="00CD2925" w:rsidRPr="008A2760">
        <w:rPr>
          <w:color w:val="FF0000"/>
        </w:rPr>
        <w:t xml:space="preserve">ФИО     </w:t>
      </w:r>
    </w:p>
    <w:p w:rsidR="00283CC2" w:rsidRDefault="00930F71">
      <w:pPr>
        <w:spacing w:after="95" w:line="259" w:lineRule="auto"/>
        <w:ind w:left="-15" w:right="0" w:firstLine="0"/>
      </w:pPr>
      <w:r>
        <w:t xml:space="preserve">                                                                                   Проверил: Матвиевская Т.Б. </w:t>
      </w:r>
    </w:p>
    <w:p w:rsidR="00283CC2" w:rsidRDefault="00930F71">
      <w:pPr>
        <w:spacing w:after="115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83CC2" w:rsidRDefault="00930F71">
      <w:pPr>
        <w:spacing w:after="113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83CC2" w:rsidRDefault="00930F71">
      <w:pPr>
        <w:spacing w:after="115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283CC2" w:rsidRDefault="00930F71" w:rsidP="00930F71">
      <w:pPr>
        <w:spacing w:after="112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930F71" w:rsidRPr="00930F71" w:rsidRDefault="00930F71" w:rsidP="00930F71">
      <w:pPr>
        <w:spacing w:after="304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283CC2" w:rsidRDefault="007E74F4" w:rsidP="00D213DE">
      <w:pPr>
        <w:spacing w:after="367" w:line="259" w:lineRule="auto"/>
        <w:ind w:right="0" w:firstLine="0"/>
        <w:jc w:val="center"/>
        <w:rPr>
          <w:szCs w:val="28"/>
        </w:rPr>
      </w:pPr>
      <w:r>
        <w:rPr>
          <w:szCs w:val="28"/>
        </w:rPr>
        <w:t>Москва 2019</w:t>
      </w:r>
      <w:bookmarkStart w:id="0" w:name="_GoBack"/>
      <w:bookmarkEnd w:id="0"/>
    </w:p>
    <w:p w:rsidR="001725B5" w:rsidRPr="00D213DE" w:rsidRDefault="001725B5" w:rsidP="00D213DE">
      <w:pPr>
        <w:spacing w:after="367" w:line="259" w:lineRule="auto"/>
        <w:ind w:right="0" w:firstLine="0"/>
        <w:jc w:val="center"/>
        <w:rPr>
          <w:szCs w:val="28"/>
        </w:rPr>
      </w:pPr>
    </w:p>
    <w:p w:rsidR="00930F71" w:rsidRDefault="001725B5" w:rsidP="00CD2925">
      <w:pPr>
        <w:tabs>
          <w:tab w:val="left" w:pos="5385"/>
        </w:tabs>
        <w:spacing w:after="184" w:line="259" w:lineRule="auto"/>
        <w:ind w:right="0" w:firstLine="0"/>
        <w:jc w:val="center"/>
        <w:rPr>
          <w:b/>
        </w:rPr>
      </w:pPr>
      <w:r>
        <w:rPr>
          <w:b/>
        </w:rPr>
        <w:t>Задача №</w:t>
      </w:r>
      <w:r w:rsidR="0097552C">
        <w:rPr>
          <w:b/>
        </w:rPr>
        <w:t>……</w:t>
      </w:r>
    </w:p>
    <w:p w:rsidR="001725B5" w:rsidRDefault="001725B5" w:rsidP="001725B5">
      <w:pPr>
        <w:tabs>
          <w:tab w:val="left" w:pos="5385"/>
        </w:tabs>
        <w:spacing w:after="184" w:line="259" w:lineRule="auto"/>
        <w:ind w:right="0" w:firstLine="0"/>
        <w:rPr>
          <w:b/>
          <w:color w:val="FF0000"/>
        </w:rPr>
      </w:pPr>
      <w:r>
        <w:rPr>
          <w:b/>
          <w:color w:val="FF0000"/>
        </w:rPr>
        <w:t>Содержание задачи и решение</w:t>
      </w:r>
    </w:p>
    <w:p w:rsidR="0097552C" w:rsidRPr="001725B5" w:rsidRDefault="0097552C" w:rsidP="001725B5">
      <w:pPr>
        <w:tabs>
          <w:tab w:val="left" w:pos="5385"/>
        </w:tabs>
        <w:spacing w:after="184" w:line="259" w:lineRule="auto"/>
        <w:ind w:right="0" w:firstLine="0"/>
        <w:rPr>
          <w:b/>
          <w:color w:val="FF0000"/>
        </w:rPr>
      </w:pPr>
      <w:r>
        <w:rPr>
          <w:b/>
          <w:color w:val="FF0000"/>
        </w:rPr>
        <w:t>Обязательно – что определяем, математические действия, результат и единицы измерения</w:t>
      </w:r>
      <w:r w:rsidR="007E74F4">
        <w:rPr>
          <w:b/>
          <w:color w:val="FF0000"/>
        </w:rPr>
        <w:t xml:space="preserve"> и вывод</w:t>
      </w:r>
    </w:p>
    <w:p w:rsidR="00930F71" w:rsidRDefault="00930F71">
      <w:pPr>
        <w:spacing w:after="184" w:line="259" w:lineRule="auto"/>
        <w:ind w:left="-15" w:right="0" w:firstLine="0"/>
        <w:rPr>
          <w:b/>
        </w:rPr>
      </w:pPr>
    </w:p>
    <w:p w:rsidR="00930F71" w:rsidRDefault="00BC6C32" w:rsidP="00BC6C32">
      <w:pPr>
        <w:tabs>
          <w:tab w:val="left" w:pos="8490"/>
        </w:tabs>
        <w:spacing w:after="184" w:line="259" w:lineRule="auto"/>
        <w:ind w:left="-15" w:right="0" w:firstLine="0"/>
        <w:rPr>
          <w:b/>
        </w:rPr>
      </w:pPr>
      <w:r>
        <w:rPr>
          <w:b/>
        </w:rPr>
        <w:tab/>
      </w:r>
    </w:p>
    <w:p w:rsidR="00930F71" w:rsidRDefault="00930F71">
      <w:pPr>
        <w:spacing w:after="184" w:line="259" w:lineRule="auto"/>
        <w:ind w:left="-15" w:right="0" w:firstLine="0"/>
        <w:rPr>
          <w:b/>
        </w:rPr>
      </w:pPr>
    </w:p>
    <w:p w:rsidR="00930F71" w:rsidRDefault="00930F71">
      <w:pPr>
        <w:spacing w:after="184" w:line="259" w:lineRule="auto"/>
        <w:ind w:left="-15" w:right="0" w:firstLine="0"/>
        <w:rPr>
          <w:b/>
        </w:rPr>
      </w:pPr>
    </w:p>
    <w:p w:rsidR="00930F71" w:rsidRDefault="00930F71">
      <w:pPr>
        <w:spacing w:after="184" w:line="259" w:lineRule="auto"/>
        <w:ind w:left="-15" w:right="0" w:firstLine="0"/>
        <w:rPr>
          <w:b/>
        </w:rPr>
      </w:pPr>
    </w:p>
    <w:p w:rsidR="00930F71" w:rsidRDefault="00930F71">
      <w:pPr>
        <w:spacing w:after="184" w:line="259" w:lineRule="auto"/>
        <w:ind w:left="-15" w:right="0" w:firstLine="0"/>
        <w:rPr>
          <w:b/>
        </w:rPr>
      </w:pPr>
    </w:p>
    <w:p w:rsidR="00930F71" w:rsidRDefault="00930F71">
      <w:pPr>
        <w:spacing w:after="184" w:line="259" w:lineRule="auto"/>
        <w:ind w:left="-15" w:right="0" w:firstLine="0"/>
        <w:rPr>
          <w:b/>
        </w:rPr>
      </w:pPr>
    </w:p>
    <w:p w:rsidR="00930F71" w:rsidRDefault="00930F71">
      <w:pPr>
        <w:spacing w:after="184" w:line="259" w:lineRule="auto"/>
        <w:ind w:left="-15" w:right="0" w:firstLine="0"/>
        <w:rPr>
          <w:b/>
        </w:rPr>
      </w:pPr>
    </w:p>
    <w:p w:rsidR="00CD2925" w:rsidRDefault="00CD2925">
      <w:pPr>
        <w:spacing w:after="184" w:line="259" w:lineRule="auto"/>
        <w:ind w:left="-15" w:right="0" w:firstLine="0"/>
        <w:rPr>
          <w:b/>
        </w:rPr>
      </w:pPr>
    </w:p>
    <w:p w:rsidR="00CD2925" w:rsidRDefault="00CD2925">
      <w:pPr>
        <w:spacing w:after="184" w:line="259" w:lineRule="auto"/>
        <w:ind w:left="-15" w:right="0" w:firstLine="0"/>
        <w:rPr>
          <w:b/>
        </w:rPr>
      </w:pPr>
    </w:p>
    <w:p w:rsidR="00CD2925" w:rsidRDefault="00CD2925">
      <w:pPr>
        <w:spacing w:after="184" w:line="259" w:lineRule="auto"/>
        <w:ind w:left="-15" w:right="0" w:firstLine="0"/>
        <w:rPr>
          <w:b/>
        </w:rPr>
      </w:pPr>
    </w:p>
    <w:p w:rsidR="00CD2925" w:rsidRDefault="00CD2925">
      <w:pPr>
        <w:spacing w:after="184" w:line="259" w:lineRule="auto"/>
        <w:ind w:left="-15" w:right="0" w:firstLine="0"/>
        <w:rPr>
          <w:b/>
        </w:rPr>
      </w:pPr>
    </w:p>
    <w:p w:rsidR="00CD2925" w:rsidRDefault="00CD2925">
      <w:pPr>
        <w:spacing w:after="184" w:line="259" w:lineRule="auto"/>
        <w:ind w:left="-15" w:right="0" w:firstLine="0"/>
        <w:rPr>
          <w:b/>
        </w:rPr>
      </w:pPr>
    </w:p>
    <w:sectPr w:rsidR="00CD2925" w:rsidSect="002B338B">
      <w:headerReference w:type="default" r:id="rId8"/>
      <w:footerReference w:type="default" r:id="rId9"/>
      <w:pgSz w:w="11906" w:h="16838"/>
      <w:pgMar w:top="1191" w:right="851" w:bottom="71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E7" w:rsidRDefault="003841E7" w:rsidP="009452C2">
      <w:pPr>
        <w:spacing w:after="0" w:line="240" w:lineRule="auto"/>
      </w:pPr>
      <w:r>
        <w:separator/>
      </w:r>
    </w:p>
  </w:endnote>
  <w:endnote w:type="continuationSeparator" w:id="0">
    <w:p w:rsidR="003841E7" w:rsidRDefault="003841E7" w:rsidP="0094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81310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CD2925" w:rsidRPr="002B338B" w:rsidRDefault="00CD2925">
        <w:pPr>
          <w:pStyle w:val="a5"/>
          <w:jc w:val="right"/>
          <w:rPr>
            <w:sz w:val="22"/>
          </w:rPr>
        </w:pPr>
        <w:r w:rsidRPr="002B338B">
          <w:rPr>
            <w:sz w:val="22"/>
          </w:rPr>
          <w:fldChar w:fldCharType="begin"/>
        </w:r>
        <w:r w:rsidRPr="002B338B">
          <w:rPr>
            <w:sz w:val="22"/>
          </w:rPr>
          <w:instrText>PAGE   \* MERGEFORMAT</w:instrText>
        </w:r>
        <w:r w:rsidRPr="002B338B">
          <w:rPr>
            <w:sz w:val="22"/>
          </w:rPr>
          <w:fldChar w:fldCharType="separate"/>
        </w:r>
        <w:r w:rsidR="007E74F4">
          <w:rPr>
            <w:noProof/>
            <w:sz w:val="22"/>
          </w:rPr>
          <w:t>2</w:t>
        </w:r>
        <w:r w:rsidRPr="002B338B">
          <w:rPr>
            <w:sz w:val="22"/>
          </w:rPr>
          <w:fldChar w:fldCharType="end"/>
        </w:r>
      </w:p>
    </w:sdtContent>
  </w:sdt>
  <w:p w:rsidR="00CD2925" w:rsidRDefault="00CD2925" w:rsidP="00DD4407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E7" w:rsidRDefault="003841E7" w:rsidP="009452C2">
      <w:pPr>
        <w:spacing w:after="0" w:line="240" w:lineRule="auto"/>
      </w:pPr>
      <w:r>
        <w:separator/>
      </w:r>
    </w:p>
  </w:footnote>
  <w:footnote w:type="continuationSeparator" w:id="0">
    <w:p w:rsidR="003841E7" w:rsidRDefault="003841E7" w:rsidP="0094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925" w:rsidRDefault="00CD2925" w:rsidP="00F813B4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1F66"/>
    <w:multiLevelType w:val="hybridMultilevel"/>
    <w:tmpl w:val="A072B002"/>
    <w:lvl w:ilvl="0" w:tplc="DBF28B3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68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E7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1C1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81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5A5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4D5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0C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AC0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C260D"/>
    <w:multiLevelType w:val="hybridMultilevel"/>
    <w:tmpl w:val="EDEE70D0"/>
    <w:lvl w:ilvl="0" w:tplc="7D34AB4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BAC8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828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E476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827B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DC5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830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B267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9E62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D6FED"/>
    <w:multiLevelType w:val="hybridMultilevel"/>
    <w:tmpl w:val="358810B8"/>
    <w:lvl w:ilvl="0" w:tplc="C506008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1043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C85C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BEEC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6C5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36A0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2AB0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7E29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5CF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6F4CA9"/>
    <w:multiLevelType w:val="hybridMultilevel"/>
    <w:tmpl w:val="BE38E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617FC"/>
    <w:multiLevelType w:val="hybridMultilevel"/>
    <w:tmpl w:val="488C90B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6B432F4B"/>
    <w:multiLevelType w:val="hybridMultilevel"/>
    <w:tmpl w:val="926C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76C7"/>
    <w:multiLevelType w:val="hybridMultilevel"/>
    <w:tmpl w:val="470CF6A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C2"/>
    <w:rsid w:val="000029D7"/>
    <w:rsid w:val="000042E3"/>
    <w:rsid w:val="00006257"/>
    <w:rsid w:val="000130A9"/>
    <w:rsid w:val="000211B5"/>
    <w:rsid w:val="000376BE"/>
    <w:rsid w:val="000A420A"/>
    <w:rsid w:val="000B29BF"/>
    <w:rsid w:val="000B7873"/>
    <w:rsid w:val="000C1AA1"/>
    <w:rsid w:val="000C3950"/>
    <w:rsid w:val="000D457A"/>
    <w:rsid w:val="000E59BF"/>
    <w:rsid w:val="000E692D"/>
    <w:rsid w:val="000F5027"/>
    <w:rsid w:val="00105E58"/>
    <w:rsid w:val="00115A36"/>
    <w:rsid w:val="00122365"/>
    <w:rsid w:val="00124D71"/>
    <w:rsid w:val="00137577"/>
    <w:rsid w:val="001725B5"/>
    <w:rsid w:val="00183D63"/>
    <w:rsid w:val="001A42A3"/>
    <w:rsid w:val="001B438B"/>
    <w:rsid w:val="00202A71"/>
    <w:rsid w:val="00234281"/>
    <w:rsid w:val="002610E5"/>
    <w:rsid w:val="00283CC2"/>
    <w:rsid w:val="002B1FAD"/>
    <w:rsid w:val="002B338B"/>
    <w:rsid w:val="002C2DF6"/>
    <w:rsid w:val="002C36B4"/>
    <w:rsid w:val="002D0EAC"/>
    <w:rsid w:val="002F0EE4"/>
    <w:rsid w:val="00334F49"/>
    <w:rsid w:val="003721A9"/>
    <w:rsid w:val="003841E7"/>
    <w:rsid w:val="003D5EFC"/>
    <w:rsid w:val="003D72AB"/>
    <w:rsid w:val="00400E66"/>
    <w:rsid w:val="004162DA"/>
    <w:rsid w:val="00481633"/>
    <w:rsid w:val="0049700A"/>
    <w:rsid w:val="004C2992"/>
    <w:rsid w:val="004D7C2D"/>
    <w:rsid w:val="0050030F"/>
    <w:rsid w:val="00505CA1"/>
    <w:rsid w:val="0051373A"/>
    <w:rsid w:val="00541B8C"/>
    <w:rsid w:val="005423A5"/>
    <w:rsid w:val="00553C30"/>
    <w:rsid w:val="00554214"/>
    <w:rsid w:val="0058162D"/>
    <w:rsid w:val="0058310D"/>
    <w:rsid w:val="005910BF"/>
    <w:rsid w:val="005C10E0"/>
    <w:rsid w:val="005C223D"/>
    <w:rsid w:val="005D65F3"/>
    <w:rsid w:val="005D7AB1"/>
    <w:rsid w:val="005F0C2F"/>
    <w:rsid w:val="005F50B1"/>
    <w:rsid w:val="00603E42"/>
    <w:rsid w:val="00630FBD"/>
    <w:rsid w:val="00654A11"/>
    <w:rsid w:val="006707F7"/>
    <w:rsid w:val="006D3960"/>
    <w:rsid w:val="006D3B45"/>
    <w:rsid w:val="006D5395"/>
    <w:rsid w:val="006D586B"/>
    <w:rsid w:val="007531BA"/>
    <w:rsid w:val="00753D42"/>
    <w:rsid w:val="00771A24"/>
    <w:rsid w:val="00774072"/>
    <w:rsid w:val="007C32EF"/>
    <w:rsid w:val="007E2338"/>
    <w:rsid w:val="007E74F4"/>
    <w:rsid w:val="00825DB0"/>
    <w:rsid w:val="00826920"/>
    <w:rsid w:val="0084541E"/>
    <w:rsid w:val="00886686"/>
    <w:rsid w:val="008A2760"/>
    <w:rsid w:val="008A5DC9"/>
    <w:rsid w:val="008D0AC9"/>
    <w:rsid w:val="008D0E69"/>
    <w:rsid w:val="00906E3E"/>
    <w:rsid w:val="00922145"/>
    <w:rsid w:val="00930F71"/>
    <w:rsid w:val="00935B81"/>
    <w:rsid w:val="009452C2"/>
    <w:rsid w:val="0097552C"/>
    <w:rsid w:val="0098175F"/>
    <w:rsid w:val="0098191A"/>
    <w:rsid w:val="00983B6C"/>
    <w:rsid w:val="009852F8"/>
    <w:rsid w:val="009900E4"/>
    <w:rsid w:val="009B6734"/>
    <w:rsid w:val="009F400F"/>
    <w:rsid w:val="00A02ABC"/>
    <w:rsid w:val="00A151E6"/>
    <w:rsid w:val="00A21CE7"/>
    <w:rsid w:val="00A45AEE"/>
    <w:rsid w:val="00A60286"/>
    <w:rsid w:val="00A93BF8"/>
    <w:rsid w:val="00AC70E8"/>
    <w:rsid w:val="00AC7304"/>
    <w:rsid w:val="00AD123F"/>
    <w:rsid w:val="00B0237D"/>
    <w:rsid w:val="00B10D88"/>
    <w:rsid w:val="00B46E3B"/>
    <w:rsid w:val="00B63445"/>
    <w:rsid w:val="00B8248A"/>
    <w:rsid w:val="00B84FB5"/>
    <w:rsid w:val="00BB2D40"/>
    <w:rsid w:val="00BC6C32"/>
    <w:rsid w:val="00BC6F92"/>
    <w:rsid w:val="00BE476D"/>
    <w:rsid w:val="00C17AED"/>
    <w:rsid w:val="00C22191"/>
    <w:rsid w:val="00C27682"/>
    <w:rsid w:val="00C31A45"/>
    <w:rsid w:val="00C61BD4"/>
    <w:rsid w:val="00C6491B"/>
    <w:rsid w:val="00C72093"/>
    <w:rsid w:val="00C76F4E"/>
    <w:rsid w:val="00CD02B0"/>
    <w:rsid w:val="00CD0824"/>
    <w:rsid w:val="00CD2925"/>
    <w:rsid w:val="00CD39F6"/>
    <w:rsid w:val="00CD6AB4"/>
    <w:rsid w:val="00CE114C"/>
    <w:rsid w:val="00CE7A14"/>
    <w:rsid w:val="00D213DE"/>
    <w:rsid w:val="00D61998"/>
    <w:rsid w:val="00D84DED"/>
    <w:rsid w:val="00D914D7"/>
    <w:rsid w:val="00DC1410"/>
    <w:rsid w:val="00DD4407"/>
    <w:rsid w:val="00DF0A18"/>
    <w:rsid w:val="00DF1734"/>
    <w:rsid w:val="00DF2ED2"/>
    <w:rsid w:val="00E04191"/>
    <w:rsid w:val="00E10DAE"/>
    <w:rsid w:val="00E20536"/>
    <w:rsid w:val="00E41770"/>
    <w:rsid w:val="00E66BF9"/>
    <w:rsid w:val="00E80513"/>
    <w:rsid w:val="00E87E42"/>
    <w:rsid w:val="00E96E4D"/>
    <w:rsid w:val="00E974C9"/>
    <w:rsid w:val="00EB0058"/>
    <w:rsid w:val="00EC7331"/>
    <w:rsid w:val="00ED3DC3"/>
    <w:rsid w:val="00F2170A"/>
    <w:rsid w:val="00F3528A"/>
    <w:rsid w:val="00F42491"/>
    <w:rsid w:val="00F813B4"/>
    <w:rsid w:val="00F87280"/>
    <w:rsid w:val="00FB17EC"/>
    <w:rsid w:val="00FC3B7F"/>
    <w:rsid w:val="00FD3DE6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0E86B-8B00-4DB6-97B5-5C7BD73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8" w:line="387" w:lineRule="auto"/>
      <w:ind w:right="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3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spacing w:after="29" w:line="412" w:lineRule="auto"/>
      <w:ind w:left="14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51" w:line="308" w:lineRule="auto"/>
      <w:ind w:left="28" w:right="33" w:hanging="5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3B4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F8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3B4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pple-converted-space">
    <w:name w:val="apple-converted-space"/>
    <w:basedOn w:val="a0"/>
    <w:rsid w:val="00C76F4E"/>
  </w:style>
  <w:style w:type="paragraph" w:styleId="a7">
    <w:name w:val="Normal (Web)"/>
    <w:basedOn w:val="a"/>
    <w:uiPriority w:val="99"/>
    <w:semiHidden/>
    <w:unhideWhenUsed/>
    <w:rsid w:val="009852F8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8">
    <w:name w:val="Strong"/>
    <w:basedOn w:val="a0"/>
    <w:uiPriority w:val="22"/>
    <w:qFormat/>
    <w:rsid w:val="009852F8"/>
    <w:rPr>
      <w:b/>
      <w:bCs/>
    </w:rPr>
  </w:style>
  <w:style w:type="paragraph" w:styleId="a9">
    <w:name w:val="No Spacing"/>
    <w:uiPriority w:val="1"/>
    <w:qFormat/>
    <w:rsid w:val="008D0AC9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ibliography"/>
    <w:basedOn w:val="a"/>
    <w:next w:val="a"/>
    <w:uiPriority w:val="37"/>
    <w:unhideWhenUsed/>
    <w:rsid w:val="00554214"/>
  </w:style>
  <w:style w:type="paragraph" w:styleId="ab">
    <w:name w:val="Balloon Text"/>
    <w:basedOn w:val="a"/>
    <w:link w:val="ac"/>
    <w:uiPriority w:val="99"/>
    <w:semiHidden/>
    <w:unhideWhenUsed/>
    <w:rsid w:val="00CD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2925"/>
    <w:rPr>
      <w:rFonts w:ascii="Tahoma" w:eastAsia="Times New Roman" w:hAnsi="Tahoma" w:cs="Tahoma"/>
      <w:color w:val="000000"/>
      <w:sz w:val="16"/>
      <w:szCs w:val="16"/>
    </w:rPr>
  </w:style>
  <w:style w:type="character" w:styleId="ad">
    <w:name w:val="Hyperlink"/>
    <w:basedOn w:val="a0"/>
    <w:uiPriority w:val="99"/>
    <w:unhideWhenUsed/>
    <w:rsid w:val="00CD2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АФИ14</b:Tag>
    <b:SourceType>Book</b:SourceType>
    <b:Guid>{8FA1C3CC-4086-44C0-9EF4-76B149D21AB9}</b:Guid>
    <b:Author>
      <b:Author>
        <b:NameList>
          <b:Person>
            <b:Last>А.Ф.</b:Last>
            <b:First>Иваненко</b:First>
          </b:Person>
        </b:NameList>
      </b:Author>
    </b:Author>
    <b:Title>Анализ хозяйственной деятельности на железнодорожном транспорте</b:Title>
    <b:Year>2014</b:Year>
    <b:City>Москва</b:City>
    <b:Publisher>"Учебно-методический центр по образованию на железнодорожном транспорте"</b:Publisher>
    <b:RefOrder>1</b:RefOrder>
  </b:Source>
</b:Sources>
</file>

<file path=customXml/itemProps1.xml><?xml version="1.0" encoding="utf-8"?>
<ds:datastoreItem xmlns:ds="http://schemas.openxmlformats.org/officeDocument/2006/customXml" ds:itemID="{B13C6D42-02DE-405B-BF55-83DA2378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Наталья Давидовна</dc:creator>
  <cp:lastModifiedBy>комп</cp:lastModifiedBy>
  <cp:revision>13</cp:revision>
  <dcterms:created xsi:type="dcterms:W3CDTF">2018-10-17T07:04:00Z</dcterms:created>
  <dcterms:modified xsi:type="dcterms:W3CDTF">2018-12-27T09:41:00Z</dcterms:modified>
</cp:coreProperties>
</file>